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5D7E2D"/>
          <w:left w:val="single" w:sz="4" w:space="0" w:color="5D7E2D"/>
          <w:bottom w:val="single" w:sz="4" w:space="0" w:color="5D7E2D"/>
          <w:right w:val="single" w:sz="4" w:space="0" w:color="5D7E2D"/>
          <w:insideH w:val="single" w:sz="4" w:space="0" w:color="5D7E2D"/>
          <w:insideV w:val="single" w:sz="4" w:space="0" w:color="5D7E2D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300"/>
        <w:gridCol w:w="205"/>
        <w:gridCol w:w="180"/>
        <w:gridCol w:w="1554"/>
        <w:gridCol w:w="66"/>
        <w:gridCol w:w="1115"/>
        <w:gridCol w:w="192"/>
        <w:gridCol w:w="943"/>
        <w:gridCol w:w="1985"/>
      </w:tblGrid>
      <w:tr w:rsidR="00012212" w:rsidRPr="00916BED" w14:paraId="3AFF9AED" w14:textId="77777777" w:rsidTr="00154AFB">
        <w:trPr>
          <w:trHeight w:val="60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60" w:type="dxa"/>
              <w:left w:w="120" w:type="dxa"/>
              <w:bottom w:w="100" w:type="dxa"/>
              <w:right w:w="60" w:type="dxa"/>
            </w:tcMar>
            <w:vAlign w:val="center"/>
          </w:tcPr>
          <w:p w14:paraId="12073EC4" w14:textId="3B5E8F0E" w:rsidR="00012212" w:rsidRPr="00154AFB" w:rsidRDefault="00012212" w:rsidP="00154AFB">
            <w:pPr>
              <w:rPr>
                <w:b/>
                <w:bCs/>
              </w:rPr>
            </w:pPr>
            <w:r w:rsidRPr="00154AFB">
              <w:rPr>
                <w:b/>
                <w:bCs/>
              </w:rPr>
              <w:t>Codes for Skin Grafts</w:t>
            </w:r>
            <w:r w:rsidR="005C050F" w:rsidRPr="00154AFB">
              <w:rPr>
                <w:b/>
                <w:bCs/>
              </w:rPr>
              <w:t xml:space="preserve"> of Infants &amp; Children</w:t>
            </w:r>
          </w:p>
        </w:tc>
      </w:tr>
      <w:tr w:rsidR="00D062FA" w:rsidRPr="00916BED" w14:paraId="39EC20A8" w14:textId="77777777" w:rsidTr="00BF2D0E">
        <w:trPr>
          <w:trHeight w:val="60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100" w:type="dxa"/>
              <w:right w:w="60" w:type="dxa"/>
            </w:tcMar>
            <w:vAlign w:val="center"/>
          </w:tcPr>
          <w:p w14:paraId="6F94C8E6" w14:textId="6BC0C7FD" w:rsidR="00D062FA" w:rsidRPr="00CB00E5" w:rsidRDefault="00D062FA" w:rsidP="00CB00E5">
            <w:pPr>
              <w:pStyle w:val="AAPTableSubhead"/>
              <w:rPr>
                <w:rStyle w:val="AAPTableRowLabel"/>
                <w:rFonts w:ascii="Calibri" w:hAnsi="Calibri"/>
                <w:b/>
              </w:rPr>
            </w:pPr>
            <w:r w:rsidRPr="00CB00E5">
              <w:rPr>
                <w:rStyle w:val="AAPTableRowLabel"/>
                <w:rFonts w:ascii="Calibri" w:hAnsi="Calibri"/>
                <w:b/>
              </w:rPr>
              <w:t>Codes for Skin Autografts</w:t>
            </w:r>
          </w:p>
        </w:tc>
      </w:tr>
      <w:tr w:rsidR="00D062FA" w:rsidRPr="00916BED" w14:paraId="4AB98CC1" w14:textId="77777777" w:rsidTr="00154AFB">
        <w:trPr>
          <w:trHeight w:val="405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80" w:type="dxa"/>
              <w:left w:w="120" w:type="dxa"/>
              <w:bottom w:w="120" w:type="dxa"/>
              <w:right w:w="60" w:type="dxa"/>
            </w:tcMar>
            <w:vAlign w:val="center"/>
          </w:tcPr>
          <w:p w14:paraId="32ADA5AC" w14:textId="1AA561F6" w:rsidR="00D062FA" w:rsidRPr="00B8552D" w:rsidRDefault="00D062FA" w:rsidP="006149B2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textAlignment w:val="center"/>
              <w:rPr>
                <w:rStyle w:val="AAPTableRowLabel"/>
              </w:rPr>
            </w:pPr>
            <w:r w:rsidRPr="00916BED">
              <w:rPr>
                <w:rStyle w:val="AAPTableRowLabel"/>
                <w:lang w:eastAsia="en-GB"/>
              </w:rPr>
              <w:t>Trunk, arms, legs</w:t>
            </w:r>
            <w:r w:rsidR="004C75C3">
              <w:rPr>
                <w:rStyle w:val="AAPTableRowLabel"/>
                <w:lang w:eastAsia="en-GB"/>
              </w:rPr>
              <w:t>;</w:t>
            </w:r>
          </w:p>
        </w:tc>
      </w:tr>
      <w:tr w:rsidR="00D062FA" w:rsidRPr="00916BED" w14:paraId="44156FF5" w14:textId="77777777" w:rsidTr="00BF2D0E">
        <w:trPr>
          <w:trHeight w:val="504"/>
        </w:trPr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B5996B6" w14:textId="77777777" w:rsidR="00D062FA" w:rsidRPr="005C050F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</w:rPr>
            </w:pPr>
            <w:r w:rsidRPr="005C050F">
              <w:rPr>
                <w:rStyle w:val="AAPTableRowLabel"/>
              </w:rPr>
              <w:t xml:space="preserve">≤100 sq cm or 1% of body </w:t>
            </w:r>
            <w:proofErr w:type="spellStart"/>
            <w:r w:rsidRPr="005C050F">
              <w:rPr>
                <w:rStyle w:val="AAPTableRowLabel"/>
              </w:rPr>
              <w:t>area</w:t>
            </w:r>
            <w:r w:rsidRPr="00154AFB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46F7B2B6" w14:textId="77777777" w:rsidR="00D062FA" w:rsidRDefault="00D062FA" w:rsidP="00BF2D0E">
            <w:pPr>
              <w:pStyle w:val="AAPTableText"/>
              <w:rPr>
                <w:shd w:val="clear" w:color="auto" w:fill="CCFFFF"/>
              </w:rPr>
            </w:pPr>
            <w:r w:rsidRPr="00916BED">
              <w:t>Split-Thickness Autograft</w:t>
            </w:r>
          </w:p>
          <w:p w14:paraId="278FCDDB" w14:textId="77777777" w:rsidR="00D062FA" w:rsidRPr="00154AFB" w:rsidRDefault="00D062FA" w:rsidP="00154AFB">
            <w:r w:rsidRPr="00154AFB">
              <w:rPr>
                <w:b/>
                <w:bCs/>
              </w:rPr>
              <w:t>15100</w:t>
            </w:r>
            <w:r w:rsidRPr="00154AFB">
              <w:rPr>
                <w:vertAlign w:val="superscript"/>
              </w:rPr>
              <w:t>b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52D906F3" w14:textId="77777777" w:rsidR="00D062FA" w:rsidRDefault="00D062FA" w:rsidP="00BF2D0E">
            <w:pPr>
              <w:pStyle w:val="AAPTableText"/>
              <w:rPr>
                <w:shd w:val="clear" w:color="auto" w:fill="CCFFFF"/>
              </w:rPr>
            </w:pPr>
            <w:r w:rsidRPr="00916BED">
              <w:t>Epidermal Autograft</w:t>
            </w:r>
          </w:p>
          <w:p w14:paraId="6AEC818D" w14:textId="77777777" w:rsidR="00D062FA" w:rsidRPr="00154AFB" w:rsidRDefault="00D062FA" w:rsidP="00154AFB">
            <w:pPr>
              <w:rPr>
                <w:b/>
                <w:bCs/>
              </w:rPr>
            </w:pPr>
            <w:r w:rsidRPr="00154AFB">
              <w:rPr>
                <w:b/>
                <w:bCs/>
              </w:rPr>
              <w:t>15110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0E32DFEF" w14:textId="77777777" w:rsidR="00D062FA" w:rsidRDefault="00D062FA" w:rsidP="00BF2D0E">
            <w:pPr>
              <w:pStyle w:val="AAPTableText"/>
              <w:rPr>
                <w:shd w:val="clear" w:color="auto" w:fill="CCFFFF"/>
              </w:rPr>
            </w:pPr>
            <w:r>
              <w:t>D</w:t>
            </w:r>
            <w:r w:rsidRPr="00916BED">
              <w:t>ermal Autograft</w:t>
            </w:r>
          </w:p>
          <w:p w14:paraId="50C581E8" w14:textId="77777777" w:rsidR="00D062FA" w:rsidRPr="00154AFB" w:rsidRDefault="00D062FA" w:rsidP="00154AFB">
            <w:pPr>
              <w:rPr>
                <w:b/>
                <w:bCs/>
              </w:rPr>
            </w:pPr>
            <w:r w:rsidRPr="00154AFB">
              <w:rPr>
                <w:b/>
                <w:bCs/>
              </w:rPr>
              <w:t>15130</w:t>
            </w:r>
          </w:p>
        </w:tc>
      </w:tr>
      <w:tr w:rsidR="00D062FA" w:rsidRPr="00916BED" w14:paraId="1639A398" w14:textId="77777777" w:rsidTr="00BF2D0E">
        <w:trPr>
          <w:trHeight w:val="684"/>
        </w:trPr>
        <w:tc>
          <w:tcPr>
            <w:tcW w:w="332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574D935" w14:textId="77777777" w:rsidR="00D062FA" w:rsidRPr="005C050F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</w:rPr>
            </w:pPr>
            <w:r w:rsidRPr="005C050F">
              <w:rPr>
                <w:rStyle w:val="AAPTableRowLabel"/>
              </w:rPr>
              <w:t xml:space="preserve">Each additional 100 sq cm, or each additional 1% of body area, or part </w:t>
            </w:r>
            <w:proofErr w:type="spellStart"/>
            <w:r w:rsidRPr="005C050F">
              <w:rPr>
                <w:rStyle w:val="AAPTableRowLabel"/>
              </w:rPr>
              <w:t>thereof</w:t>
            </w:r>
            <w:r w:rsidRPr="004C75C3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8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6EBD7981" w14:textId="77777777" w:rsidR="00D062FA" w:rsidRPr="004C75C3" w:rsidRDefault="00D062FA" w:rsidP="004C75C3">
            <w:pPr>
              <w:rPr>
                <w:b/>
                <w:bCs/>
              </w:rPr>
            </w:pPr>
            <w:r w:rsidRPr="004C75C3">
              <w:rPr>
                <w:b/>
                <w:bCs/>
              </w:rPr>
              <w:t>+15101</w:t>
            </w:r>
          </w:p>
        </w:tc>
        <w:tc>
          <w:tcPr>
            <w:tcW w:w="225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75EB2CFE" w14:textId="77777777" w:rsidR="00D062FA" w:rsidRPr="004C75C3" w:rsidRDefault="00D062FA" w:rsidP="004C75C3">
            <w:pPr>
              <w:rPr>
                <w:b/>
                <w:bCs/>
              </w:rPr>
            </w:pPr>
            <w:r w:rsidRPr="004C75C3">
              <w:rPr>
                <w:b/>
                <w:bCs/>
              </w:rPr>
              <w:t>+15111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5A29F21A" w14:textId="77777777" w:rsidR="00D062FA" w:rsidRPr="004C75C3" w:rsidRDefault="00D062FA" w:rsidP="004C75C3">
            <w:pPr>
              <w:rPr>
                <w:b/>
                <w:bCs/>
              </w:rPr>
            </w:pPr>
            <w:r w:rsidRPr="004C75C3">
              <w:rPr>
                <w:b/>
                <w:bCs/>
              </w:rPr>
              <w:t>+15131</w:t>
            </w:r>
          </w:p>
        </w:tc>
      </w:tr>
      <w:tr w:rsidR="00D062FA" w:rsidRPr="00916BED" w14:paraId="4A11C29E" w14:textId="77777777" w:rsidTr="004C75C3">
        <w:trPr>
          <w:trHeight w:val="639"/>
        </w:trPr>
        <w:tc>
          <w:tcPr>
            <w:tcW w:w="93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58A4EC80" w14:textId="6AE5E5EE" w:rsidR="00D062FA" w:rsidRPr="006149B2" w:rsidRDefault="00D062FA" w:rsidP="006149B2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</w:rPr>
            </w:pPr>
            <w:r w:rsidRPr="006149B2">
              <w:rPr>
                <w:rStyle w:val="AAPTableRowLabel"/>
              </w:rPr>
              <w:t>Face, scalp, eyelids, mouth, neck, ears, orbits,</w:t>
            </w:r>
            <w:r w:rsidR="006149B2" w:rsidRPr="006149B2">
              <w:rPr>
                <w:rStyle w:val="AAPTableRowLabel"/>
              </w:rPr>
              <w:t xml:space="preserve"> </w:t>
            </w:r>
            <w:r w:rsidRPr="006149B2">
              <w:rPr>
                <w:rStyle w:val="AAPTableRowLabel"/>
              </w:rPr>
              <w:t>genitalia, hands, feet, and/or multiple digits;</w:t>
            </w:r>
          </w:p>
        </w:tc>
      </w:tr>
      <w:tr w:rsidR="00D062FA" w:rsidRPr="00916BED" w14:paraId="04F09AB4" w14:textId="77777777" w:rsidTr="00BF2D0E">
        <w:trPr>
          <w:trHeight w:val="432"/>
        </w:trPr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663F241" w14:textId="77777777" w:rsidR="00D062FA" w:rsidRPr="005C050F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</w:rPr>
            </w:pPr>
            <w:r w:rsidRPr="005C050F">
              <w:rPr>
                <w:rStyle w:val="AAPTableRowLabel"/>
              </w:rPr>
              <w:t xml:space="preserve">≤100 sq cm or 1% of body </w:t>
            </w:r>
            <w:proofErr w:type="spellStart"/>
            <w:r w:rsidRPr="005C050F">
              <w:rPr>
                <w:rStyle w:val="AAPTableRowLabel"/>
              </w:rPr>
              <w:t>area</w:t>
            </w:r>
            <w:r w:rsidRPr="004C75C3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63516CB2" w14:textId="77777777" w:rsidR="00D062FA" w:rsidRPr="004C75C3" w:rsidRDefault="00D062FA" w:rsidP="004C75C3">
            <w:pPr>
              <w:rPr>
                <w:b/>
                <w:bCs/>
              </w:rPr>
            </w:pPr>
            <w:r w:rsidRPr="004C75C3">
              <w:rPr>
                <w:b/>
                <w:bCs/>
              </w:rPr>
              <w:t>15120</w:t>
            </w:r>
            <w:r w:rsidRPr="004C75C3">
              <w:rPr>
                <w:b/>
                <w:bCs/>
                <w:vertAlign w:val="superscript"/>
              </w:rPr>
              <w:t>b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45C3D4A3" w14:textId="77777777" w:rsidR="00D062FA" w:rsidRPr="004C75C3" w:rsidRDefault="00D062FA" w:rsidP="004C75C3">
            <w:pPr>
              <w:rPr>
                <w:b/>
                <w:bCs/>
              </w:rPr>
            </w:pPr>
            <w:r w:rsidRPr="004C75C3">
              <w:rPr>
                <w:b/>
                <w:bCs/>
              </w:rPr>
              <w:t>15115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04C1413E" w14:textId="77777777" w:rsidR="00D062FA" w:rsidRPr="004C75C3" w:rsidRDefault="00D062FA" w:rsidP="004C75C3">
            <w:pPr>
              <w:rPr>
                <w:b/>
                <w:bCs/>
              </w:rPr>
            </w:pPr>
            <w:r w:rsidRPr="004C75C3">
              <w:rPr>
                <w:b/>
                <w:bCs/>
              </w:rPr>
              <w:t>15135</w:t>
            </w:r>
          </w:p>
        </w:tc>
      </w:tr>
      <w:tr w:rsidR="00D062FA" w:rsidRPr="00916BED" w14:paraId="5A566861" w14:textId="77777777" w:rsidTr="00BF2D0E">
        <w:trPr>
          <w:trHeight w:val="783"/>
        </w:trPr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D6BA131" w14:textId="77777777" w:rsidR="00D062FA" w:rsidRPr="005C050F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</w:rPr>
            </w:pPr>
            <w:r w:rsidRPr="005C050F">
              <w:rPr>
                <w:rStyle w:val="AAPTableRowLabel"/>
              </w:rPr>
              <w:t xml:space="preserve">Each additional 100 sq cm, or each additional 1% of body area, or part </w:t>
            </w:r>
            <w:proofErr w:type="spellStart"/>
            <w:r w:rsidRPr="005C050F">
              <w:rPr>
                <w:rStyle w:val="AAPTableRowLabel"/>
              </w:rPr>
              <w:t>thereof</w:t>
            </w:r>
            <w:r w:rsidRPr="004C75C3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45139850" w14:textId="77777777" w:rsidR="00D062FA" w:rsidRPr="004C75C3" w:rsidRDefault="00D062FA" w:rsidP="004C75C3">
            <w:pPr>
              <w:rPr>
                <w:b/>
                <w:bCs/>
              </w:rPr>
            </w:pPr>
            <w:r w:rsidRPr="004C75C3">
              <w:rPr>
                <w:b/>
                <w:bCs/>
              </w:rPr>
              <w:t>+15121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1BC701CB" w14:textId="77777777" w:rsidR="00D062FA" w:rsidRPr="004C75C3" w:rsidRDefault="00D062FA" w:rsidP="004C75C3">
            <w:pPr>
              <w:rPr>
                <w:b/>
                <w:bCs/>
              </w:rPr>
            </w:pPr>
            <w:r w:rsidRPr="004C75C3">
              <w:rPr>
                <w:b/>
                <w:bCs/>
              </w:rPr>
              <w:t>+15116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  <w:vAlign w:val="center"/>
          </w:tcPr>
          <w:p w14:paraId="3C9C7C39" w14:textId="77777777" w:rsidR="00D062FA" w:rsidRPr="00E62B5E" w:rsidRDefault="00D062FA" w:rsidP="004C75C3">
            <w:pPr>
              <w:rPr>
                <w:b/>
                <w:bCs/>
              </w:rPr>
            </w:pPr>
            <w:r w:rsidRPr="00E62B5E">
              <w:rPr>
                <w:b/>
                <w:bCs/>
              </w:rPr>
              <w:t>+15136</w:t>
            </w:r>
          </w:p>
        </w:tc>
      </w:tr>
      <w:tr w:rsidR="00D062FA" w:rsidRPr="00916BED" w14:paraId="554330B6" w14:textId="77777777" w:rsidTr="00BF2D0E">
        <w:trPr>
          <w:trHeight w:val="60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20" w:type="dxa"/>
              <w:bottom w:w="100" w:type="dxa"/>
              <w:right w:w="60" w:type="dxa"/>
            </w:tcMar>
            <w:vAlign w:val="center"/>
          </w:tcPr>
          <w:p w14:paraId="3FEF2AA1" w14:textId="77777777" w:rsidR="00D062FA" w:rsidRPr="00916BED" w:rsidRDefault="00D062FA" w:rsidP="005C050F">
            <w:pPr>
              <w:pStyle w:val="AAPTableSubhead"/>
              <w:rPr>
                <w:rFonts w:eastAsia="Times New Roman"/>
                <w:b w:val="0"/>
              </w:rPr>
            </w:pPr>
            <w:r w:rsidRPr="00916BED">
              <w:rPr>
                <w:rFonts w:eastAsia="Times New Roman"/>
              </w:rPr>
              <w:t>Codes for Tissue-Cultured Autografts</w:t>
            </w:r>
          </w:p>
        </w:tc>
      </w:tr>
      <w:tr w:rsidR="00D062FA" w:rsidRPr="00916BED" w14:paraId="4D32D1C6" w14:textId="77777777" w:rsidTr="00E62B5E">
        <w:trPr>
          <w:trHeight w:val="60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80" w:type="dxa"/>
              <w:left w:w="120" w:type="dxa"/>
              <w:bottom w:w="120" w:type="dxa"/>
              <w:right w:w="60" w:type="dxa"/>
            </w:tcMar>
            <w:vAlign w:val="bottom"/>
          </w:tcPr>
          <w:p w14:paraId="0DB0A83D" w14:textId="77777777" w:rsidR="00D062FA" w:rsidRPr="00916BED" w:rsidRDefault="00D062FA" w:rsidP="00BF2D0E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textAlignment w:val="center"/>
              <w:rPr>
                <w:rFonts w:ascii="Calibri" w:eastAsiaTheme="minorEastAsia" w:hAnsi="Calibri" w:cs="Formata-MediumCondensed"/>
                <w:b/>
                <w:bCs/>
                <w:szCs w:val="20"/>
                <w:lang w:eastAsia="en-GB"/>
              </w:rPr>
            </w:pPr>
            <w:r w:rsidRPr="00EF69B7">
              <w:rPr>
                <w:rFonts w:ascii="Calibri" w:eastAsiaTheme="minorEastAsia" w:hAnsi="Calibri" w:cs="Formata-MediumCondensed"/>
                <w:b/>
                <w:bCs/>
                <w:szCs w:val="20"/>
                <w:lang w:eastAsia="en-GB"/>
              </w:rPr>
              <w:t>Trunk, arms, legs;</w:t>
            </w:r>
          </w:p>
        </w:tc>
      </w:tr>
      <w:tr w:rsidR="00012212" w:rsidRPr="00916BED" w14:paraId="627BD482" w14:textId="77777777" w:rsidTr="004935AA">
        <w:trPr>
          <w:trHeight w:val="6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A165A8A" w14:textId="77777777" w:rsidR="00012212" w:rsidRPr="00916BED" w:rsidRDefault="00012212" w:rsidP="00BF2D0E">
            <w:pPr>
              <w:pStyle w:val="AAPTableText"/>
            </w:pPr>
            <w:r w:rsidRPr="00E62B5E">
              <w:rPr>
                <w:b/>
                <w:bCs/>
              </w:rPr>
              <w:t>15150</w:t>
            </w:r>
            <w:r>
              <w:t xml:space="preserve"> </w:t>
            </w:r>
            <w:r w:rsidRPr="00916BED">
              <w:t>first 25 sq cm or less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66D6" w14:textId="2C41F9BC" w:rsidR="00012212" w:rsidRPr="00916BED" w:rsidRDefault="00012212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Fonts w:ascii="Calibri" w:eastAsiaTheme="minorEastAsia" w:hAnsi="Calibri" w:cs="Formata-Regular"/>
                <w:szCs w:val="18"/>
                <w:lang w:eastAsia="en-GB"/>
              </w:rPr>
            </w:pPr>
            <w:r w:rsidRPr="00E62B5E">
              <w:rPr>
                <w:b/>
                <w:bCs/>
              </w:rPr>
              <w:t>+15151</w:t>
            </w:r>
            <w:r>
              <w:rPr>
                <w:rFonts w:ascii="Calibri" w:eastAsiaTheme="minorEastAsia" w:hAnsi="Calibri" w:cs="Formata-Regular"/>
                <w:szCs w:val="18"/>
                <w:lang w:eastAsia="en-GB"/>
              </w:rPr>
              <w:t xml:space="preserve"> 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>additional 1 sq cm to 75 sq cm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FC46" w14:textId="7C5E99BA" w:rsidR="00012212" w:rsidRPr="00916BED" w:rsidRDefault="00012212" w:rsidP="00E62B5E">
            <w:pPr>
              <w:pStyle w:val="AAPTableBody"/>
              <w:rPr>
                <w:rFonts w:ascii="Calibri" w:eastAsiaTheme="minorEastAsia" w:hAnsi="Calibri" w:cs="Formata-Regular"/>
                <w:szCs w:val="18"/>
                <w:lang w:eastAsia="en-GB"/>
              </w:rPr>
            </w:pPr>
            <w:r w:rsidRPr="00E62B5E">
              <w:rPr>
                <w:b/>
                <w:bCs/>
              </w:rPr>
              <w:t>+15152</w:t>
            </w:r>
            <w:r>
              <w:rPr>
                <w:rFonts w:ascii="Calibri" w:eastAsiaTheme="minorEastAsia" w:hAnsi="Calibri" w:cs="Formata-Regular"/>
                <w:szCs w:val="18"/>
                <w:lang w:eastAsia="en-GB"/>
              </w:rPr>
              <w:t xml:space="preserve"> 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>each additional 100 sq cm, or each additional 1% of body area, or part thereof</w:t>
            </w:r>
          </w:p>
        </w:tc>
      </w:tr>
      <w:tr w:rsidR="00D062FA" w:rsidRPr="00916BED" w14:paraId="2D2F7297" w14:textId="77777777" w:rsidTr="00E62B5E">
        <w:trPr>
          <w:trHeight w:val="60"/>
        </w:trPr>
        <w:tc>
          <w:tcPr>
            <w:tcW w:w="9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3945937" w14:textId="77777777" w:rsidR="00D062FA" w:rsidRPr="006149B2" w:rsidRDefault="00D062FA" w:rsidP="00BF2D0E">
            <w:pPr>
              <w:pStyle w:val="AAPTableText"/>
              <w:rPr>
                <w:rStyle w:val="AAPTableRowLabel"/>
              </w:rPr>
            </w:pPr>
            <w:r w:rsidRPr="006149B2">
              <w:rPr>
                <w:rStyle w:val="AAPTableRowLabel"/>
              </w:rPr>
              <w:t>Face, scalp, eyelids, mouth, neck, ears, orbits, genitalia, hands, feet, and/or multiple digits;</w:t>
            </w:r>
          </w:p>
        </w:tc>
      </w:tr>
      <w:tr w:rsidR="00012212" w:rsidRPr="00916BED" w14:paraId="4A756B8E" w14:textId="77777777" w:rsidTr="00731922">
        <w:trPr>
          <w:trHeight w:val="1127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7521C79" w14:textId="77777777" w:rsidR="00012212" w:rsidRPr="00916BED" w:rsidRDefault="00012212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Fonts w:ascii="Calibri" w:eastAsiaTheme="minorEastAsia" w:hAnsi="Calibri" w:cs="Formata-Regular"/>
                <w:szCs w:val="18"/>
                <w:lang w:eastAsia="en-GB"/>
              </w:rPr>
            </w:pPr>
            <w:r w:rsidRPr="00E62B5E">
              <w:rPr>
                <w:b/>
                <w:bCs/>
              </w:rPr>
              <w:t>15155</w:t>
            </w:r>
            <w:r>
              <w:rPr>
                <w:rFonts w:ascii="Formata-Medium" w:eastAsiaTheme="minorEastAsia" w:hAnsi="Formata-Medium" w:cs="Formata-Medium"/>
                <w:sz w:val="18"/>
                <w:szCs w:val="18"/>
                <w:lang w:eastAsia="en-GB"/>
              </w:rPr>
              <w:t xml:space="preserve"> 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>first 25 sq cm or less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E72B" w14:textId="18C637A9" w:rsidR="00012212" w:rsidRPr="00916BED" w:rsidRDefault="00012212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Fonts w:ascii="Calibri" w:eastAsiaTheme="minorEastAsia" w:hAnsi="Calibri" w:cs="Formata-Regular"/>
                <w:szCs w:val="18"/>
                <w:lang w:eastAsia="en-GB"/>
              </w:rPr>
            </w:pPr>
            <w:r w:rsidRPr="00E62B5E">
              <w:rPr>
                <w:b/>
                <w:bCs/>
              </w:rPr>
              <w:t>+15156</w:t>
            </w:r>
            <w:r>
              <w:rPr>
                <w:rFonts w:ascii="Calibri" w:eastAsiaTheme="minorEastAsia" w:hAnsi="Calibri" w:cs="Formata-Regular"/>
                <w:szCs w:val="18"/>
                <w:lang w:eastAsia="en-GB"/>
              </w:rPr>
              <w:t xml:space="preserve"> 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>additional 1 sq cm to 75 sq cm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8B50" w14:textId="544DEA14" w:rsidR="00012212" w:rsidRPr="00916BED" w:rsidRDefault="00012212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Fonts w:ascii="Calibri" w:eastAsiaTheme="minorEastAsia" w:hAnsi="Calibri" w:cs="Formata-Regular"/>
                <w:szCs w:val="18"/>
                <w:lang w:eastAsia="en-GB"/>
              </w:rPr>
            </w:pPr>
            <w:r w:rsidRPr="00E62B5E">
              <w:rPr>
                <w:b/>
                <w:bCs/>
              </w:rPr>
              <w:t>+15157</w:t>
            </w:r>
            <w:r>
              <w:rPr>
                <w:rFonts w:ascii="Calibri" w:eastAsiaTheme="minorEastAsia" w:hAnsi="Calibri" w:cs="Formata-Regular"/>
                <w:szCs w:val="18"/>
                <w:lang w:eastAsia="en-GB"/>
              </w:rPr>
              <w:t xml:space="preserve"> 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>each additional 100 sq cm, or each additional 1% of body area, or part thereof</w:t>
            </w:r>
          </w:p>
        </w:tc>
      </w:tr>
      <w:tr w:rsidR="00D062FA" w:rsidRPr="00916BED" w14:paraId="043714A7" w14:textId="77777777" w:rsidTr="00BF2D0E">
        <w:trPr>
          <w:trHeight w:val="60"/>
        </w:trPr>
        <w:tc>
          <w:tcPr>
            <w:tcW w:w="9360" w:type="dxa"/>
            <w:gridSpan w:val="10"/>
            <w:shd w:val="clear" w:color="auto" w:fill="auto"/>
            <w:tcMar>
              <w:top w:w="60" w:type="dxa"/>
              <w:left w:w="120" w:type="dxa"/>
              <w:bottom w:w="100" w:type="dxa"/>
              <w:right w:w="60" w:type="dxa"/>
            </w:tcMar>
            <w:vAlign w:val="center"/>
          </w:tcPr>
          <w:p w14:paraId="15AC0B38" w14:textId="77777777" w:rsidR="00D062FA" w:rsidRPr="00916BED" w:rsidRDefault="00D062FA" w:rsidP="005C050F">
            <w:pPr>
              <w:pStyle w:val="AAPTableSubhead"/>
              <w:rPr>
                <w:rFonts w:eastAsia="Times New Roman"/>
              </w:rPr>
            </w:pPr>
            <w:r w:rsidRPr="00916BED">
              <w:rPr>
                <w:rFonts w:eastAsia="Times New Roman"/>
              </w:rPr>
              <w:t>Code for Full-Thickness Free Grafts</w:t>
            </w:r>
            <w:r>
              <w:rPr>
                <w:rFonts w:eastAsia="Times New Roman"/>
              </w:rPr>
              <w:t xml:space="preserve"> Including Direct Closure of Donor Site</w:t>
            </w:r>
          </w:p>
        </w:tc>
      </w:tr>
      <w:tr w:rsidR="00D062FA" w:rsidRPr="00916BED" w14:paraId="6E840884" w14:textId="77777777" w:rsidTr="00E62B5E">
        <w:trPr>
          <w:trHeight w:val="504"/>
        </w:trPr>
        <w:tc>
          <w:tcPr>
            <w:tcW w:w="3505" w:type="dxa"/>
            <w:gridSpan w:val="4"/>
            <w:shd w:val="clear" w:color="auto" w:fill="E7E6E6" w:themeFill="background2"/>
            <w:tcMar>
              <w:top w:w="80" w:type="dxa"/>
              <w:left w:w="120" w:type="dxa"/>
              <w:bottom w:w="120" w:type="dxa"/>
              <w:right w:w="60" w:type="dxa"/>
            </w:tcMar>
            <w:vAlign w:val="bottom"/>
          </w:tcPr>
          <w:p w14:paraId="501FEBB6" w14:textId="77777777" w:rsidR="00D062FA" w:rsidRPr="00916BED" w:rsidRDefault="00D062FA" w:rsidP="00BF2D0E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textAlignment w:val="center"/>
              <w:rPr>
                <w:rStyle w:val="AAPTableRowLabel"/>
                <w:lang w:eastAsia="en-GB"/>
              </w:rPr>
            </w:pPr>
            <w:r w:rsidRPr="00916BED">
              <w:rPr>
                <w:rStyle w:val="AAPTableRowLabel"/>
                <w:lang w:eastAsia="en-GB"/>
              </w:rPr>
              <w:lastRenderedPageBreak/>
              <w:t>Body Area</w:t>
            </w:r>
          </w:p>
        </w:tc>
        <w:tc>
          <w:tcPr>
            <w:tcW w:w="2927" w:type="dxa"/>
            <w:gridSpan w:val="4"/>
            <w:shd w:val="clear" w:color="auto" w:fill="E7E6E6" w:themeFill="background2"/>
            <w:tcMar>
              <w:top w:w="80" w:type="dxa"/>
              <w:left w:w="120" w:type="dxa"/>
              <w:bottom w:w="120" w:type="dxa"/>
              <w:right w:w="60" w:type="dxa"/>
            </w:tcMar>
            <w:vAlign w:val="bottom"/>
          </w:tcPr>
          <w:p w14:paraId="73A282ED" w14:textId="77777777" w:rsidR="00D062FA" w:rsidRPr="00A0515D" w:rsidRDefault="00D062FA" w:rsidP="00BF2D0E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textAlignment w:val="center"/>
              <w:rPr>
                <w:rStyle w:val="AAPTableRowLabel"/>
              </w:rPr>
            </w:pPr>
            <w:r w:rsidRPr="00916BED">
              <w:rPr>
                <w:rStyle w:val="AAPTableRowLabel"/>
                <w:lang w:eastAsia="en-GB"/>
              </w:rPr>
              <w:t>20 sq cm or less</w:t>
            </w:r>
          </w:p>
        </w:tc>
        <w:tc>
          <w:tcPr>
            <w:tcW w:w="2928" w:type="dxa"/>
            <w:gridSpan w:val="2"/>
            <w:shd w:val="clear" w:color="auto" w:fill="E7E6E6" w:themeFill="background2"/>
            <w:vAlign w:val="bottom"/>
          </w:tcPr>
          <w:p w14:paraId="3C85A7D2" w14:textId="77777777" w:rsidR="00D062FA" w:rsidRPr="00916BED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  <w:lang w:eastAsia="en-GB"/>
              </w:rPr>
            </w:pPr>
            <w:r w:rsidRPr="00A0515D">
              <w:rPr>
                <w:rStyle w:val="AAPTableRowLabel"/>
              </w:rPr>
              <w:t>E</w:t>
            </w:r>
            <w:r w:rsidRPr="00916BED">
              <w:rPr>
                <w:rStyle w:val="AAPTableRowLabel"/>
                <w:lang w:eastAsia="en-GB"/>
              </w:rPr>
              <w:t>ach additional 20 sq cm, or part thereof</w:t>
            </w:r>
          </w:p>
        </w:tc>
      </w:tr>
      <w:tr w:rsidR="00D062FA" w:rsidRPr="00916BED" w14:paraId="0D9AF183" w14:textId="77777777" w:rsidTr="00BF2D0E">
        <w:trPr>
          <w:trHeight w:val="60"/>
        </w:trPr>
        <w:tc>
          <w:tcPr>
            <w:tcW w:w="3505" w:type="dxa"/>
            <w:gridSpan w:val="4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A479900" w14:textId="77777777" w:rsidR="00D062FA" w:rsidRPr="005C050F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</w:rPr>
            </w:pPr>
            <w:r w:rsidRPr="005C050F">
              <w:rPr>
                <w:rStyle w:val="AAPTableRowLabel"/>
              </w:rPr>
              <w:t>Trunk;</w:t>
            </w:r>
          </w:p>
        </w:tc>
        <w:tc>
          <w:tcPr>
            <w:tcW w:w="2927" w:type="dxa"/>
            <w:gridSpan w:val="4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7C58852" w14:textId="77777777" w:rsidR="00D062FA" w:rsidRPr="00E62B5E" w:rsidRDefault="00D062FA" w:rsidP="00E62B5E">
            <w:pPr>
              <w:rPr>
                <w:b/>
                <w:bCs/>
              </w:rPr>
            </w:pPr>
            <w:r w:rsidRPr="00E62B5E">
              <w:rPr>
                <w:b/>
                <w:bCs/>
              </w:rPr>
              <w:t xml:space="preserve">15200 </w:t>
            </w:r>
          </w:p>
        </w:tc>
        <w:tc>
          <w:tcPr>
            <w:tcW w:w="2928" w:type="dxa"/>
            <w:gridSpan w:val="2"/>
            <w:shd w:val="clear" w:color="auto" w:fill="auto"/>
          </w:tcPr>
          <w:p w14:paraId="400B53CF" w14:textId="77777777" w:rsidR="00D062FA" w:rsidRPr="00E62B5E" w:rsidRDefault="00D062FA" w:rsidP="00E62B5E">
            <w:pPr>
              <w:rPr>
                <w:b/>
                <w:bCs/>
              </w:rPr>
            </w:pPr>
            <w:r w:rsidRPr="00E62B5E">
              <w:rPr>
                <w:b/>
                <w:bCs/>
              </w:rPr>
              <w:t>+15201</w:t>
            </w:r>
          </w:p>
        </w:tc>
      </w:tr>
      <w:tr w:rsidR="00D062FA" w:rsidRPr="00916BED" w14:paraId="396BBFC2" w14:textId="77777777" w:rsidTr="00BF2D0E">
        <w:trPr>
          <w:trHeight w:val="60"/>
        </w:trPr>
        <w:tc>
          <w:tcPr>
            <w:tcW w:w="3505" w:type="dxa"/>
            <w:gridSpan w:val="4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C2FE2BE" w14:textId="77777777" w:rsidR="00D062FA" w:rsidRPr="005C050F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</w:rPr>
            </w:pPr>
            <w:r w:rsidRPr="005C050F">
              <w:rPr>
                <w:rStyle w:val="AAPTableRowLabel"/>
              </w:rPr>
              <w:t>Scalp, arms, and/or legs;</w:t>
            </w:r>
          </w:p>
        </w:tc>
        <w:tc>
          <w:tcPr>
            <w:tcW w:w="2927" w:type="dxa"/>
            <w:gridSpan w:val="4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41A56B0" w14:textId="77777777" w:rsidR="00D062FA" w:rsidRPr="00E62B5E" w:rsidRDefault="00D062FA" w:rsidP="00E62B5E">
            <w:pPr>
              <w:rPr>
                <w:b/>
                <w:bCs/>
              </w:rPr>
            </w:pPr>
            <w:r w:rsidRPr="00E62B5E">
              <w:rPr>
                <w:b/>
                <w:bCs/>
              </w:rPr>
              <w:t>15220</w:t>
            </w:r>
          </w:p>
        </w:tc>
        <w:tc>
          <w:tcPr>
            <w:tcW w:w="2928" w:type="dxa"/>
            <w:gridSpan w:val="2"/>
            <w:shd w:val="clear" w:color="auto" w:fill="auto"/>
          </w:tcPr>
          <w:p w14:paraId="217C523D" w14:textId="77777777" w:rsidR="00D062FA" w:rsidRPr="00E62B5E" w:rsidRDefault="00D062FA" w:rsidP="00E62B5E">
            <w:pPr>
              <w:rPr>
                <w:b/>
                <w:bCs/>
              </w:rPr>
            </w:pPr>
            <w:r w:rsidRPr="00E62B5E">
              <w:rPr>
                <w:b/>
                <w:bCs/>
              </w:rPr>
              <w:t>+15221</w:t>
            </w:r>
          </w:p>
        </w:tc>
      </w:tr>
      <w:tr w:rsidR="00D062FA" w:rsidRPr="00916BED" w14:paraId="05B0EBFC" w14:textId="77777777" w:rsidTr="00BF2D0E">
        <w:trPr>
          <w:trHeight w:val="60"/>
        </w:trPr>
        <w:tc>
          <w:tcPr>
            <w:tcW w:w="3505" w:type="dxa"/>
            <w:gridSpan w:val="4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5A847E5" w14:textId="77777777" w:rsidR="00D062FA" w:rsidRPr="005C050F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</w:rPr>
            </w:pPr>
            <w:r w:rsidRPr="005C050F">
              <w:rPr>
                <w:rStyle w:val="AAPTableRowLabel"/>
              </w:rPr>
              <w:t>Forehead, cheeks, chin, mouth, neck, axillae, genitalia, hands, and/or feet;</w:t>
            </w:r>
          </w:p>
        </w:tc>
        <w:tc>
          <w:tcPr>
            <w:tcW w:w="2927" w:type="dxa"/>
            <w:gridSpan w:val="4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3DB14E6" w14:textId="77777777" w:rsidR="00D062FA" w:rsidRPr="00E62B5E" w:rsidRDefault="00D062FA" w:rsidP="00E62B5E">
            <w:pPr>
              <w:rPr>
                <w:b/>
                <w:bCs/>
              </w:rPr>
            </w:pPr>
            <w:r w:rsidRPr="00E62B5E">
              <w:rPr>
                <w:b/>
                <w:bCs/>
              </w:rPr>
              <w:t>15240</w:t>
            </w:r>
          </w:p>
        </w:tc>
        <w:tc>
          <w:tcPr>
            <w:tcW w:w="2928" w:type="dxa"/>
            <w:gridSpan w:val="2"/>
            <w:shd w:val="clear" w:color="auto" w:fill="auto"/>
          </w:tcPr>
          <w:p w14:paraId="16BDAD60" w14:textId="77777777" w:rsidR="00D062FA" w:rsidRPr="00E62B5E" w:rsidRDefault="00D062FA" w:rsidP="00E62B5E">
            <w:pPr>
              <w:rPr>
                <w:b/>
                <w:bCs/>
              </w:rPr>
            </w:pPr>
            <w:r w:rsidRPr="00E62B5E">
              <w:rPr>
                <w:b/>
                <w:bCs/>
              </w:rPr>
              <w:t>+15241</w:t>
            </w:r>
          </w:p>
        </w:tc>
      </w:tr>
      <w:tr w:rsidR="00D062FA" w:rsidRPr="00916BED" w14:paraId="540F1192" w14:textId="77777777" w:rsidTr="005C050F">
        <w:trPr>
          <w:trHeight w:val="648"/>
        </w:trPr>
        <w:tc>
          <w:tcPr>
            <w:tcW w:w="3505" w:type="dxa"/>
            <w:gridSpan w:val="4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F59C72F" w14:textId="77777777" w:rsidR="00D062FA" w:rsidRPr="005C050F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</w:rPr>
            </w:pPr>
            <w:r w:rsidRPr="005C050F">
              <w:rPr>
                <w:rStyle w:val="AAPTableRowLabel"/>
              </w:rPr>
              <w:t>Nose, ears, eyelids, and/or lips;</w:t>
            </w:r>
          </w:p>
        </w:tc>
        <w:tc>
          <w:tcPr>
            <w:tcW w:w="2927" w:type="dxa"/>
            <w:gridSpan w:val="4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23B4F75" w14:textId="77777777" w:rsidR="00D062FA" w:rsidRPr="00E62B5E" w:rsidRDefault="00D062FA" w:rsidP="00E62B5E">
            <w:pPr>
              <w:rPr>
                <w:b/>
                <w:bCs/>
              </w:rPr>
            </w:pPr>
            <w:r w:rsidRPr="00E62B5E">
              <w:rPr>
                <w:b/>
                <w:bCs/>
              </w:rPr>
              <w:t>15260</w:t>
            </w:r>
          </w:p>
        </w:tc>
        <w:tc>
          <w:tcPr>
            <w:tcW w:w="2928" w:type="dxa"/>
            <w:gridSpan w:val="2"/>
            <w:shd w:val="clear" w:color="auto" w:fill="auto"/>
          </w:tcPr>
          <w:p w14:paraId="18641F3C" w14:textId="77777777" w:rsidR="00D062FA" w:rsidRPr="00E62B5E" w:rsidRDefault="00D062FA" w:rsidP="00E62B5E">
            <w:pPr>
              <w:rPr>
                <w:b/>
                <w:bCs/>
              </w:rPr>
            </w:pPr>
            <w:r w:rsidRPr="00E62B5E">
              <w:rPr>
                <w:b/>
                <w:bCs/>
              </w:rPr>
              <w:t>+15261</w:t>
            </w:r>
          </w:p>
        </w:tc>
      </w:tr>
      <w:tr w:rsidR="00D062FA" w:rsidRPr="00916BED" w14:paraId="6BAFC115" w14:textId="77777777" w:rsidTr="00BF2D0E">
        <w:trPr>
          <w:trHeight w:val="60"/>
        </w:trPr>
        <w:tc>
          <w:tcPr>
            <w:tcW w:w="9360" w:type="dxa"/>
            <w:gridSpan w:val="10"/>
            <w:shd w:val="clear" w:color="auto" w:fill="auto"/>
            <w:tcMar>
              <w:top w:w="60" w:type="dxa"/>
              <w:left w:w="120" w:type="dxa"/>
              <w:bottom w:w="100" w:type="dxa"/>
              <w:right w:w="60" w:type="dxa"/>
            </w:tcMar>
            <w:vAlign w:val="center"/>
          </w:tcPr>
          <w:p w14:paraId="6121E089" w14:textId="77777777" w:rsidR="00D062FA" w:rsidRPr="00916BED" w:rsidRDefault="00D062FA" w:rsidP="005C050F">
            <w:pPr>
              <w:pStyle w:val="AAPTableSubhead"/>
              <w:rPr>
                <w:rFonts w:eastAsia="Times New Roman"/>
              </w:rPr>
            </w:pPr>
            <w:r w:rsidRPr="00916BED">
              <w:rPr>
                <w:rFonts w:eastAsia="Times New Roman"/>
              </w:rPr>
              <w:t xml:space="preserve">Codes for </w:t>
            </w:r>
            <w:r>
              <w:rPr>
                <w:rFonts w:eastAsia="Times New Roman"/>
              </w:rPr>
              <w:t xml:space="preserve">Application of </w:t>
            </w:r>
            <w:r w:rsidRPr="00916BED">
              <w:rPr>
                <w:rFonts w:eastAsia="Times New Roman"/>
              </w:rPr>
              <w:t>Skin Substitute Grafts</w:t>
            </w:r>
          </w:p>
        </w:tc>
      </w:tr>
      <w:tr w:rsidR="00D062FA" w:rsidRPr="00916BED" w14:paraId="2317A95E" w14:textId="77777777" w:rsidTr="00635C99">
        <w:trPr>
          <w:trHeight w:val="60"/>
        </w:trPr>
        <w:tc>
          <w:tcPr>
            <w:tcW w:w="1820" w:type="dxa"/>
            <w:shd w:val="clear" w:color="auto" w:fill="E7E6E6" w:themeFill="background2"/>
            <w:tcMar>
              <w:top w:w="80" w:type="dxa"/>
              <w:left w:w="120" w:type="dxa"/>
              <w:bottom w:w="120" w:type="dxa"/>
              <w:right w:w="60" w:type="dxa"/>
            </w:tcMar>
            <w:vAlign w:val="bottom"/>
          </w:tcPr>
          <w:p w14:paraId="508F3040" w14:textId="77777777" w:rsidR="00D062FA" w:rsidRPr="00916BED" w:rsidRDefault="00D062FA" w:rsidP="00BF2D0E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textAlignment w:val="center"/>
              <w:rPr>
                <w:rStyle w:val="AAPTableRowLabel"/>
                <w:lang w:eastAsia="en-GB"/>
              </w:rPr>
            </w:pPr>
            <w:r w:rsidRPr="00916BED">
              <w:rPr>
                <w:rStyle w:val="AAPTableRowLabel"/>
                <w:lang w:eastAsia="en-GB"/>
              </w:rPr>
              <w:t>Body Area</w:t>
            </w:r>
          </w:p>
        </w:tc>
        <w:tc>
          <w:tcPr>
            <w:tcW w:w="3239" w:type="dxa"/>
            <w:gridSpan w:val="4"/>
            <w:shd w:val="clear" w:color="auto" w:fill="E7E6E6" w:themeFill="background2"/>
            <w:tcMar>
              <w:top w:w="80" w:type="dxa"/>
              <w:left w:w="120" w:type="dxa"/>
              <w:bottom w:w="120" w:type="dxa"/>
              <w:right w:w="60" w:type="dxa"/>
            </w:tcMar>
            <w:vAlign w:val="bottom"/>
          </w:tcPr>
          <w:p w14:paraId="203AD733" w14:textId="77777777" w:rsidR="00D062FA" w:rsidRPr="00916BED" w:rsidRDefault="00D062FA" w:rsidP="00BF2D0E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textAlignment w:val="center"/>
              <w:rPr>
                <w:rStyle w:val="AAPTableRowLabel"/>
                <w:lang w:eastAsia="en-GB"/>
              </w:rPr>
            </w:pPr>
            <w:r w:rsidRPr="00A0515D">
              <w:rPr>
                <w:rStyle w:val="AAPTableRowLabel"/>
              </w:rPr>
              <w:t xml:space="preserve">Total Wound </w:t>
            </w:r>
            <w:r w:rsidRPr="00916BED">
              <w:rPr>
                <w:rStyle w:val="AAPTableRowLabel"/>
                <w:lang w:eastAsia="en-GB"/>
              </w:rPr>
              <w:t>Surface Area Up to 100 sq cm</w:t>
            </w:r>
            <w:r w:rsidRPr="00A0515D">
              <w:rPr>
                <w:rStyle w:val="AAPTableRowLabel"/>
              </w:rPr>
              <w:t>;</w:t>
            </w:r>
          </w:p>
        </w:tc>
        <w:tc>
          <w:tcPr>
            <w:tcW w:w="4301" w:type="dxa"/>
            <w:gridSpan w:val="5"/>
            <w:shd w:val="clear" w:color="auto" w:fill="E7E6E6" w:themeFill="background2"/>
            <w:tcMar>
              <w:top w:w="80" w:type="dxa"/>
              <w:left w:w="120" w:type="dxa"/>
              <w:bottom w:w="120" w:type="dxa"/>
              <w:right w:w="60" w:type="dxa"/>
            </w:tcMar>
            <w:vAlign w:val="bottom"/>
          </w:tcPr>
          <w:p w14:paraId="0C5E921A" w14:textId="77777777" w:rsidR="00D062FA" w:rsidRPr="00916BED" w:rsidRDefault="00D062FA" w:rsidP="00BF2D0E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textAlignment w:val="center"/>
              <w:rPr>
                <w:rStyle w:val="AAPTableRowLabel"/>
                <w:lang w:eastAsia="en-GB"/>
              </w:rPr>
            </w:pPr>
            <w:r w:rsidRPr="00A0515D">
              <w:rPr>
                <w:rStyle w:val="AAPTableRowLabel"/>
              </w:rPr>
              <w:t xml:space="preserve">Total Wound </w:t>
            </w:r>
            <w:r w:rsidRPr="00916BED">
              <w:rPr>
                <w:rStyle w:val="AAPTableRowLabel"/>
                <w:lang w:eastAsia="en-GB"/>
              </w:rPr>
              <w:t>Surface Area 100 sq cm or 1% of Body Area of Infants and Children</w:t>
            </w:r>
            <w:r w:rsidRPr="00A0515D">
              <w:rPr>
                <w:rStyle w:val="AAPTableRowLabel"/>
              </w:rPr>
              <w:t>;</w:t>
            </w:r>
          </w:p>
        </w:tc>
      </w:tr>
      <w:tr w:rsidR="00D062FA" w:rsidRPr="00916BED" w14:paraId="5B191E85" w14:textId="77777777" w:rsidTr="00BF2D0E">
        <w:trPr>
          <w:trHeight w:val="60"/>
        </w:trPr>
        <w:tc>
          <w:tcPr>
            <w:tcW w:w="1820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DC93E48" w14:textId="77777777" w:rsidR="00D062FA" w:rsidRPr="005C050F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</w:rPr>
            </w:pPr>
            <w:r w:rsidRPr="005C050F">
              <w:rPr>
                <w:rStyle w:val="AAPTableRowLabel"/>
              </w:rPr>
              <w:t>Trunk, arms, legs;</w:t>
            </w:r>
          </w:p>
        </w:tc>
        <w:tc>
          <w:tcPr>
            <w:tcW w:w="3239" w:type="dxa"/>
            <w:gridSpan w:val="4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C6746C5" w14:textId="77777777" w:rsidR="00D062FA" w:rsidRPr="00916BED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720" w:hanging="720"/>
              <w:textAlignment w:val="center"/>
              <w:rPr>
                <w:rFonts w:ascii="Calibri" w:eastAsiaTheme="minorEastAsia" w:hAnsi="Calibri" w:cs="Formata-Regular"/>
                <w:szCs w:val="18"/>
                <w:lang w:eastAsia="en-GB"/>
              </w:rPr>
            </w:pPr>
            <w:r w:rsidRPr="00635C99">
              <w:rPr>
                <w:b/>
                <w:bCs/>
              </w:rPr>
              <w:t>15271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 xml:space="preserve"> </w:t>
            </w:r>
            <w:r w:rsidRPr="00916BED">
              <w:rPr>
                <w:rStyle w:val="AAPTableBodyItalic"/>
                <w:lang w:eastAsia="en-GB"/>
              </w:rPr>
              <w:t>first 25 sq cm or less wound surface area</w:t>
            </w:r>
          </w:p>
          <w:p w14:paraId="7112BBA5" w14:textId="77777777" w:rsidR="00D062FA" w:rsidRPr="00916BED" w:rsidRDefault="00D062FA" w:rsidP="00BF2D0E">
            <w:pPr>
              <w:pStyle w:val="AAPTableText"/>
            </w:pPr>
            <w:r w:rsidRPr="00635C99">
              <w:rPr>
                <w:b/>
                <w:bCs/>
              </w:rPr>
              <w:t>+15272</w:t>
            </w:r>
            <w:r w:rsidRPr="00EF69B7">
              <w:t xml:space="preserve"> </w:t>
            </w:r>
            <w:r w:rsidRPr="00916BED">
              <w:rPr>
                <w:rStyle w:val="AAPTableBodyItalic"/>
              </w:rPr>
              <w:t>each additional 25 sq cm wound surface area, or part thereof</w:t>
            </w:r>
          </w:p>
        </w:tc>
        <w:tc>
          <w:tcPr>
            <w:tcW w:w="4301" w:type="dxa"/>
            <w:gridSpan w:val="5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6B59F1A" w14:textId="77777777" w:rsidR="00D062FA" w:rsidRPr="00916BED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720" w:hanging="720"/>
              <w:textAlignment w:val="center"/>
              <w:rPr>
                <w:rFonts w:ascii="Calibri" w:eastAsiaTheme="minorEastAsia" w:hAnsi="Calibri" w:cs="Formata-Regular"/>
                <w:i/>
                <w:szCs w:val="18"/>
                <w:lang w:eastAsia="en-GB"/>
              </w:rPr>
            </w:pPr>
            <w:r w:rsidRPr="00635C99">
              <w:rPr>
                <w:b/>
                <w:bCs/>
              </w:rPr>
              <w:t>15273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 xml:space="preserve"> </w:t>
            </w:r>
            <w:r w:rsidRPr="00916BED">
              <w:rPr>
                <w:rFonts w:ascii="Calibri" w:eastAsiaTheme="minorEastAsia" w:hAnsi="Calibri" w:cs="Formata-Regular"/>
                <w:i/>
                <w:szCs w:val="18"/>
                <w:lang w:eastAsia="en-GB"/>
              </w:rPr>
              <w:t>first 100 sq cm wound surface area, or 1% of body area of infants and children</w:t>
            </w:r>
          </w:p>
          <w:p w14:paraId="30A59385" w14:textId="77777777" w:rsidR="00D062FA" w:rsidRPr="00916BED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720" w:hanging="720"/>
              <w:textAlignment w:val="center"/>
              <w:rPr>
                <w:rFonts w:ascii="Calibri" w:eastAsiaTheme="minorEastAsia" w:hAnsi="Calibri" w:cs="Formata-Regular"/>
                <w:szCs w:val="18"/>
                <w:lang w:eastAsia="en-GB"/>
              </w:rPr>
            </w:pPr>
            <w:r w:rsidRPr="00635C99">
              <w:rPr>
                <w:b/>
                <w:bCs/>
              </w:rPr>
              <w:t>+15274</w:t>
            </w:r>
            <w:r w:rsidRPr="00916BED">
              <w:rPr>
                <w:rFonts w:ascii="Calibri" w:eastAsiaTheme="minorEastAsia" w:hAnsi="Calibri" w:cs="Formata-Regular"/>
                <w:i/>
                <w:szCs w:val="18"/>
                <w:lang w:eastAsia="en-GB"/>
              </w:rPr>
              <w:t>each additional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 xml:space="preserve"> </w:t>
            </w:r>
            <w:r w:rsidRPr="00916BED">
              <w:rPr>
                <w:rStyle w:val="AAPTableBodyItalic"/>
                <w:lang w:eastAsia="en-GB"/>
              </w:rPr>
              <w:t>100 sq cm wound surface area, or part thereof, or each additional 1% of body area</w:t>
            </w:r>
            <w:r w:rsidRPr="00EF69B7">
              <w:rPr>
                <w:rStyle w:val="AAPTableBodyItalic"/>
              </w:rPr>
              <w:t>, or part thereof</w:t>
            </w:r>
            <w:r w:rsidRPr="00916BED">
              <w:rPr>
                <w:rStyle w:val="AAPTableBodyItalic"/>
                <w:lang w:eastAsia="en-GB"/>
              </w:rPr>
              <w:t xml:space="preserve"> </w:t>
            </w:r>
          </w:p>
        </w:tc>
      </w:tr>
      <w:tr w:rsidR="00D062FA" w:rsidRPr="00916BED" w14:paraId="2EAED111" w14:textId="77777777" w:rsidTr="00BF2D0E">
        <w:trPr>
          <w:trHeight w:val="2642"/>
        </w:trPr>
        <w:tc>
          <w:tcPr>
            <w:tcW w:w="1820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DB4BFE9" w14:textId="77777777" w:rsidR="00D062FA" w:rsidRPr="005C050F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115" w:hanging="115"/>
              <w:textAlignment w:val="center"/>
              <w:rPr>
                <w:rStyle w:val="AAPTableRowLabel"/>
              </w:rPr>
            </w:pPr>
            <w:r w:rsidRPr="005C050F">
              <w:rPr>
                <w:rStyle w:val="AAPTableRowLabel"/>
              </w:rPr>
              <w:t>Face, scalp, eyelids, mouth, neck, ears, orbits, genitalia, hands, feet, and/or multiple digits</w:t>
            </w:r>
          </w:p>
        </w:tc>
        <w:tc>
          <w:tcPr>
            <w:tcW w:w="3239" w:type="dxa"/>
            <w:gridSpan w:val="4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A33478D" w14:textId="77777777" w:rsidR="00D062FA" w:rsidRPr="00916BED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720" w:hanging="720"/>
              <w:textAlignment w:val="center"/>
              <w:rPr>
                <w:rFonts w:ascii="Calibri" w:eastAsiaTheme="minorEastAsia" w:hAnsi="Calibri" w:cs="Formata-Regular"/>
                <w:i/>
                <w:szCs w:val="18"/>
                <w:lang w:eastAsia="en-GB"/>
              </w:rPr>
            </w:pPr>
            <w:r w:rsidRPr="00635C99">
              <w:rPr>
                <w:b/>
                <w:bCs/>
              </w:rPr>
              <w:t>15275</w:t>
            </w:r>
            <w:r w:rsidRPr="00916BED">
              <w:rPr>
                <w:rFonts w:ascii="Formata-Medium" w:eastAsiaTheme="minorEastAsia" w:hAnsi="Formata-Medium" w:cs="Formata-Medium"/>
                <w:sz w:val="18"/>
                <w:szCs w:val="18"/>
                <w:lang w:eastAsia="en-GB"/>
              </w:rPr>
              <w:t xml:space="preserve"> </w:t>
            </w:r>
            <w:r w:rsidRPr="00916BED">
              <w:rPr>
                <w:rFonts w:ascii="Calibri" w:eastAsiaTheme="minorEastAsia" w:hAnsi="Calibri" w:cs="Formata-Regular"/>
                <w:i/>
                <w:szCs w:val="18"/>
                <w:lang w:eastAsia="en-GB"/>
              </w:rPr>
              <w:t>first 25 sq cm or less wound surface area</w:t>
            </w:r>
          </w:p>
          <w:p w14:paraId="2C4CDA72" w14:textId="77777777" w:rsidR="00D062FA" w:rsidRPr="00916BED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720" w:hanging="720"/>
              <w:textAlignment w:val="center"/>
              <w:rPr>
                <w:rFonts w:ascii="Calibri" w:eastAsiaTheme="minorEastAsia" w:hAnsi="Calibri" w:cs="Formata-Regular"/>
                <w:szCs w:val="18"/>
                <w:lang w:eastAsia="en-GB"/>
              </w:rPr>
            </w:pPr>
            <w:r w:rsidRPr="00635C99">
              <w:rPr>
                <w:b/>
                <w:bCs/>
              </w:rPr>
              <w:t>+15276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 xml:space="preserve"> 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ab/>
            </w:r>
            <w:r w:rsidRPr="00916BED">
              <w:rPr>
                <w:rFonts w:ascii="Calibri" w:eastAsiaTheme="minorEastAsia" w:hAnsi="Calibri" w:cs="Formata-Regular"/>
                <w:i/>
                <w:szCs w:val="18"/>
                <w:lang w:eastAsia="en-GB"/>
              </w:rPr>
              <w:t>each additional 25 sq cm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 xml:space="preserve"> wound surface area, or part thereof</w:t>
            </w:r>
          </w:p>
        </w:tc>
        <w:tc>
          <w:tcPr>
            <w:tcW w:w="4301" w:type="dxa"/>
            <w:gridSpan w:val="5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B65024F" w14:textId="77777777" w:rsidR="00D062FA" w:rsidRPr="00916BED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720" w:hanging="720"/>
              <w:textAlignment w:val="center"/>
              <w:rPr>
                <w:rFonts w:ascii="Calibri" w:eastAsiaTheme="minorEastAsia" w:hAnsi="Calibri" w:cs="Formata-Regular"/>
                <w:i/>
                <w:szCs w:val="18"/>
                <w:lang w:eastAsia="en-GB"/>
              </w:rPr>
            </w:pPr>
            <w:r w:rsidRPr="00635C99">
              <w:rPr>
                <w:b/>
                <w:bCs/>
              </w:rPr>
              <w:t>15277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 xml:space="preserve"> </w:t>
            </w:r>
            <w:r w:rsidRPr="00916BED">
              <w:rPr>
                <w:rFonts w:ascii="Calibri" w:eastAsiaTheme="minorEastAsia" w:hAnsi="Calibri" w:cs="Formata-Regular"/>
                <w:i/>
                <w:szCs w:val="18"/>
                <w:lang w:eastAsia="en-GB"/>
              </w:rPr>
              <w:t>first 100 sq cm wound surface area, or 1% of body area of infants and children</w:t>
            </w:r>
          </w:p>
          <w:p w14:paraId="0D1661B3" w14:textId="77777777" w:rsidR="00D062FA" w:rsidRPr="00916BED" w:rsidRDefault="00D062FA" w:rsidP="00BF2D0E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120"/>
              <w:ind w:left="720" w:hanging="720"/>
              <w:textAlignment w:val="center"/>
              <w:rPr>
                <w:rFonts w:ascii="Calibri" w:eastAsiaTheme="minorEastAsia" w:hAnsi="Calibri" w:cs="Formata-Regular"/>
                <w:szCs w:val="18"/>
                <w:lang w:eastAsia="en-GB"/>
              </w:rPr>
            </w:pPr>
            <w:r w:rsidRPr="00635C99">
              <w:rPr>
                <w:rFonts w:ascii="Arial Unicode MS" w:eastAsia="Arial Unicode MS" w:hAnsi="Formata-Regular" w:cs="Arial Unicode MS"/>
                <w:b/>
                <w:bCs/>
                <w:szCs w:val="18"/>
                <w:lang w:eastAsia="en-GB"/>
              </w:rPr>
              <w:t>+</w:t>
            </w:r>
            <w:r w:rsidRPr="00635C99">
              <w:rPr>
                <w:rFonts w:eastAsiaTheme="minorEastAsia" w:cs="Formata-Regular"/>
                <w:b/>
                <w:bCs/>
                <w:szCs w:val="18"/>
                <w:lang w:eastAsia="en-GB"/>
              </w:rPr>
              <w:t>15278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 xml:space="preserve"> 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ab/>
            </w:r>
            <w:r w:rsidRPr="00916BED">
              <w:rPr>
                <w:rFonts w:ascii="Calibri" w:eastAsiaTheme="minorEastAsia" w:hAnsi="Calibri" w:cs="Formata-Regular"/>
                <w:i/>
                <w:szCs w:val="18"/>
                <w:lang w:eastAsia="en-GB"/>
              </w:rPr>
              <w:t xml:space="preserve">each additional </w:t>
            </w:r>
            <w:r w:rsidRPr="00916BED">
              <w:rPr>
                <w:rFonts w:ascii="Calibri" w:eastAsiaTheme="minorEastAsia" w:hAnsi="Calibri" w:cs="Formata-Regular"/>
                <w:szCs w:val="18"/>
                <w:lang w:eastAsia="en-GB"/>
              </w:rPr>
              <w:t>100 sq cm wound surface area, or part thereof, or each additional 1% of body area of infants and children, or part thereof</w:t>
            </w:r>
          </w:p>
        </w:tc>
      </w:tr>
      <w:tr w:rsidR="00D062FA" w:rsidRPr="00916BED" w14:paraId="4C9B89D2" w14:textId="77777777" w:rsidTr="005C050F">
        <w:trPr>
          <w:trHeight w:val="540"/>
        </w:trPr>
        <w:tc>
          <w:tcPr>
            <w:tcW w:w="9360" w:type="dxa"/>
            <w:gridSpan w:val="10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3974622" w14:textId="77777777" w:rsidR="00D062FA" w:rsidRPr="008F3DA7" w:rsidRDefault="00D062FA" w:rsidP="008F3DA7">
            <w:pPr>
              <w:rPr>
                <w:rFonts w:asciiTheme="minorHAnsi" w:hAnsiTheme="minorHAnsi"/>
              </w:rPr>
            </w:pPr>
            <w:r w:rsidRPr="008F3DA7">
              <w:rPr>
                <w:rFonts w:asciiTheme="minorHAnsi" w:hAnsiTheme="minorHAnsi"/>
                <w:vertAlign w:val="superscript"/>
              </w:rPr>
              <w:t>a</w:t>
            </w:r>
            <w:r w:rsidRPr="008F3DA7">
              <w:rPr>
                <w:rFonts w:asciiTheme="minorHAnsi" w:hAnsiTheme="minorHAnsi"/>
              </w:rPr>
              <w:t xml:space="preserve"> Sum the surface area of all wounds within the same grouping of body areas in the code descriptors. Do not sum wounds from different groupings (</w:t>
            </w:r>
            <w:proofErr w:type="spellStart"/>
            <w:r w:rsidRPr="008F3DA7">
              <w:rPr>
                <w:rFonts w:asciiTheme="minorHAnsi" w:hAnsiTheme="minorHAnsi"/>
              </w:rPr>
              <w:t>eg</w:t>
            </w:r>
            <w:proofErr w:type="spellEnd"/>
            <w:r w:rsidRPr="008F3DA7">
              <w:rPr>
                <w:rFonts w:asciiTheme="minorHAnsi" w:hAnsiTheme="minorHAnsi"/>
              </w:rPr>
              <w:t>, face and arms).</w:t>
            </w:r>
          </w:p>
          <w:p w14:paraId="5D6A285E" w14:textId="77777777" w:rsidR="00D062FA" w:rsidRPr="008F3DA7" w:rsidRDefault="00D062FA" w:rsidP="008F3DA7">
            <w:r w:rsidRPr="008F3DA7">
              <w:rPr>
                <w:rFonts w:asciiTheme="minorHAnsi" w:hAnsiTheme="minorHAnsi"/>
                <w:vertAlign w:val="superscript"/>
              </w:rPr>
              <w:lastRenderedPageBreak/>
              <w:t>b</w:t>
            </w:r>
            <w:r w:rsidRPr="008F3DA7">
              <w:rPr>
                <w:rFonts w:asciiTheme="minorHAnsi" w:hAnsiTheme="minorHAnsi"/>
              </w:rPr>
              <w:t xml:space="preserve"> Except 15050 (pinch graft, single or multiple, to cover small ulcer, tip of digit, or other minimal open area (except on face), up to defect size 2 cm diameter)</w:t>
            </w:r>
          </w:p>
        </w:tc>
      </w:tr>
    </w:tbl>
    <w:p w14:paraId="03F6D48F" w14:textId="77777777" w:rsidR="00ED2607" w:rsidRDefault="00ED2607" w:rsidP="00D46089"/>
    <w:sectPr w:rsidR="00ED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mata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MediumCondense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BoldCondensed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21D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BA5E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A800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6E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6C6C3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EA2B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B60D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14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5C7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86D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FA"/>
    <w:rsid w:val="00012212"/>
    <w:rsid w:val="00154AFB"/>
    <w:rsid w:val="001F6BEC"/>
    <w:rsid w:val="003563A2"/>
    <w:rsid w:val="004C75C3"/>
    <w:rsid w:val="005C050F"/>
    <w:rsid w:val="006149B2"/>
    <w:rsid w:val="00635C99"/>
    <w:rsid w:val="00734863"/>
    <w:rsid w:val="00765049"/>
    <w:rsid w:val="007E4FC0"/>
    <w:rsid w:val="008647AF"/>
    <w:rsid w:val="008F3DA7"/>
    <w:rsid w:val="00906FA4"/>
    <w:rsid w:val="009D14E4"/>
    <w:rsid w:val="00B66CC4"/>
    <w:rsid w:val="00CB00E5"/>
    <w:rsid w:val="00D062FA"/>
    <w:rsid w:val="00D46089"/>
    <w:rsid w:val="00E56FAE"/>
    <w:rsid w:val="00E62B5E"/>
    <w:rsid w:val="00E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6CB5"/>
  <w15:chartTrackingRefBased/>
  <w15:docId w15:val="{21B913D4-0941-457B-891A-961C40AD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50F"/>
    <w:pPr>
      <w:spacing w:after="20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PTableText">
    <w:name w:val="AAP Table Text"/>
    <w:basedOn w:val="Normal"/>
    <w:uiPriority w:val="99"/>
    <w:rsid w:val="00D062FA"/>
    <w:pPr>
      <w:widowControl w:val="0"/>
      <w:tabs>
        <w:tab w:val="left" w:pos="216"/>
        <w:tab w:val="left" w:pos="360"/>
        <w:tab w:val="left" w:pos="720"/>
      </w:tabs>
      <w:autoSpaceDE w:val="0"/>
      <w:autoSpaceDN w:val="0"/>
      <w:adjustRightInd w:val="0"/>
      <w:spacing w:after="120"/>
      <w:ind w:left="115" w:hanging="115"/>
      <w:textAlignment w:val="center"/>
    </w:pPr>
    <w:rPr>
      <w:rFonts w:ascii="Calibri" w:eastAsiaTheme="minorEastAsia" w:hAnsi="Calibri" w:cs="Formata-Regular"/>
      <w:color w:val="000000"/>
      <w:szCs w:val="18"/>
      <w:lang w:eastAsia="en-GB"/>
    </w:rPr>
  </w:style>
  <w:style w:type="paragraph" w:customStyle="1" w:styleId="AAPTableNotes">
    <w:name w:val="AAP Table Notes"/>
    <w:basedOn w:val="Normal"/>
    <w:uiPriority w:val="8"/>
    <w:qFormat/>
    <w:rsid w:val="00D062FA"/>
    <w:pPr>
      <w:shd w:val="clear" w:color="auto" w:fill="95B3D7"/>
    </w:pPr>
    <w:rPr>
      <w:rFonts w:ascii="Calibri" w:eastAsia="Times New Roman" w:hAnsi="Calibri"/>
      <w:bCs/>
      <w:i/>
    </w:rPr>
  </w:style>
  <w:style w:type="character" w:customStyle="1" w:styleId="AAPSuperscript">
    <w:name w:val="AAP Superscript"/>
    <w:uiPriority w:val="1"/>
    <w:qFormat/>
    <w:rsid w:val="00D062FA"/>
    <w:rPr>
      <w:shd w:val="clear" w:color="auto" w:fill="FFFF00"/>
      <w:vertAlign w:val="superscript"/>
    </w:rPr>
  </w:style>
  <w:style w:type="character" w:customStyle="1" w:styleId="AAPTableBodyItalic">
    <w:name w:val="AAP Table Body Italic"/>
    <w:uiPriority w:val="99"/>
    <w:rsid w:val="00D062FA"/>
    <w:rPr>
      <w:rFonts w:ascii="Formata-Italic" w:hAnsi="Formata-Italic"/>
      <w:i/>
      <w:color w:val="000000"/>
      <w:w w:val="100"/>
    </w:rPr>
  </w:style>
  <w:style w:type="character" w:customStyle="1" w:styleId="AAPTableRowLabel">
    <w:name w:val="AAP Table Row Label"/>
    <w:uiPriority w:val="8"/>
    <w:qFormat/>
    <w:rsid w:val="006149B2"/>
    <w:rPr>
      <w:rFonts w:asciiTheme="minorHAnsi" w:hAnsiTheme="minorHAnsi"/>
      <w:b/>
      <w:sz w:val="24"/>
    </w:rPr>
  </w:style>
  <w:style w:type="paragraph" w:customStyle="1" w:styleId="AAPTableBody">
    <w:name w:val="AAP Table Body"/>
    <w:basedOn w:val="Normal"/>
    <w:rsid w:val="00012212"/>
    <w:rPr>
      <w:rFonts w:eastAsia="Calibri"/>
      <w:color w:val="000000"/>
    </w:rPr>
  </w:style>
  <w:style w:type="paragraph" w:customStyle="1" w:styleId="AAPTableTitle">
    <w:name w:val="AAP Table Title"/>
    <w:basedOn w:val="Normal"/>
    <w:uiPriority w:val="8"/>
    <w:qFormat/>
    <w:rsid w:val="00012212"/>
    <w:pPr>
      <w:shd w:val="clear" w:color="auto" w:fill="B8CCE4"/>
    </w:pPr>
    <w:rPr>
      <w:rFonts w:eastAsia="Calibr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AE"/>
    <w:rPr>
      <w:rFonts w:ascii="Segoe UI" w:eastAsia="MS Mincho" w:hAnsi="Segoe UI" w:cs="Segoe UI"/>
      <w:sz w:val="18"/>
      <w:szCs w:val="18"/>
    </w:rPr>
  </w:style>
  <w:style w:type="character" w:customStyle="1" w:styleId="AAPTableBodyCodeBold">
    <w:name w:val="AAP Table Body Code Bold"/>
    <w:uiPriority w:val="99"/>
    <w:rsid w:val="005C050F"/>
    <w:rPr>
      <w:rFonts w:ascii="Cambria" w:hAnsi="Cambria" w:cs="Formata-Medium"/>
      <w:b/>
      <w:color w:val="5D7E2D"/>
      <w:w w:val="100"/>
      <w:sz w:val="24"/>
      <w:szCs w:val="18"/>
      <w:u w:val="none"/>
    </w:rPr>
  </w:style>
  <w:style w:type="character" w:customStyle="1" w:styleId="AAPTableColumnHead">
    <w:name w:val="AAP Table Column Head"/>
    <w:basedOn w:val="DefaultParagraphFont"/>
    <w:uiPriority w:val="8"/>
    <w:qFormat/>
    <w:rsid w:val="005C050F"/>
  </w:style>
  <w:style w:type="character" w:customStyle="1" w:styleId="AAPTableBodybold">
    <w:name w:val="AAP Table Body bold"/>
    <w:uiPriority w:val="99"/>
    <w:rsid w:val="005C050F"/>
    <w:rPr>
      <w:rFonts w:ascii="Formata-Medium" w:hAnsi="Formata-Medium" w:cs="Formata-Medium"/>
      <w:color w:val="000000"/>
      <w:w w:val="100"/>
      <w:sz w:val="18"/>
      <w:szCs w:val="18"/>
      <w:u w:val="none"/>
    </w:rPr>
  </w:style>
  <w:style w:type="paragraph" w:customStyle="1" w:styleId="AAPTableSubhead">
    <w:name w:val="AAP Table Subhead"/>
    <w:basedOn w:val="Normal"/>
    <w:uiPriority w:val="99"/>
    <w:rsid w:val="005C050F"/>
    <w:pPr>
      <w:widowControl w:val="0"/>
      <w:tabs>
        <w:tab w:val="center" w:pos="2836"/>
        <w:tab w:val="center" w:pos="4440"/>
        <w:tab w:val="center" w:pos="6146"/>
        <w:tab w:val="center" w:pos="7445"/>
      </w:tabs>
      <w:suppressAutoHyphens/>
      <w:autoSpaceDE w:val="0"/>
      <w:autoSpaceDN w:val="0"/>
      <w:adjustRightInd w:val="0"/>
      <w:spacing w:after="100"/>
      <w:textAlignment w:val="center"/>
    </w:pPr>
    <w:rPr>
      <w:rFonts w:ascii="Calibri" w:eastAsiaTheme="minorEastAsia" w:hAnsi="Calibri" w:cs="Formata-MediumCondensed"/>
      <w:b/>
      <w:color w:val="000000"/>
      <w:szCs w:val="20"/>
      <w:lang w:eastAsia="en-GB"/>
    </w:rPr>
  </w:style>
  <w:style w:type="character" w:customStyle="1" w:styleId="AAPTabletitleitalic">
    <w:name w:val="AAP Table title italic"/>
    <w:uiPriority w:val="99"/>
    <w:rsid w:val="005C050F"/>
    <w:rPr>
      <w:rFonts w:ascii="Formata-BoldCondensedItalic" w:hAnsi="Formata-BoldCondensedItalic" w:cs="Formata-BoldCondensedItalic"/>
      <w:b/>
      <w:bCs/>
      <w:i/>
      <w:iCs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Hughes</dc:creator>
  <cp:keywords/>
  <dc:description/>
  <cp:lastModifiedBy>Underhile, Laura</cp:lastModifiedBy>
  <cp:revision>2</cp:revision>
  <dcterms:created xsi:type="dcterms:W3CDTF">2021-07-21T15:46:00Z</dcterms:created>
  <dcterms:modified xsi:type="dcterms:W3CDTF">2021-07-21T15:46:00Z</dcterms:modified>
</cp:coreProperties>
</file>